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6E0" w:rsidRPr="00F57C72" w:rsidRDefault="00DD1B02" w:rsidP="001966E0">
      <w:pPr>
        <w:spacing w:beforeLines="50" w:before="156" w:afterLines="50" w:after="156" w:line="700" w:lineRule="exact"/>
        <w:jc w:val="center"/>
        <w:rPr>
          <w:rFonts w:eastAsia="仿宋_GB2312"/>
          <w:sz w:val="32"/>
          <w:szCs w:val="32"/>
        </w:rPr>
      </w:pPr>
      <w:r>
        <w:rPr>
          <w:rFonts w:asciiTheme="minorEastAsia" w:eastAsiaTheme="minorEastAsia" w:hAnsiTheme="minorEastAsia" w:hint="eastAsia"/>
          <w:b/>
          <w:sz w:val="36"/>
          <w:szCs w:val="36"/>
        </w:rPr>
        <w:t>重庆市</w:t>
      </w:r>
      <w:r w:rsidR="001966E0" w:rsidRPr="00A356C1">
        <w:rPr>
          <w:rFonts w:asciiTheme="minorEastAsia" w:eastAsiaTheme="minorEastAsia" w:hAnsiTheme="minorEastAsia" w:hint="eastAsia"/>
          <w:b/>
          <w:sz w:val="36"/>
          <w:szCs w:val="36"/>
        </w:rPr>
        <w:t>电子学会</w:t>
      </w:r>
      <w:r w:rsidR="001966E0" w:rsidRPr="00A356C1">
        <w:rPr>
          <w:rFonts w:asciiTheme="minorEastAsia" w:eastAsiaTheme="minorEastAsia" w:hAnsiTheme="minorEastAsia"/>
          <w:b/>
          <w:sz w:val="36"/>
          <w:szCs w:val="36"/>
        </w:rPr>
        <w:t>优秀科技工作者评选表彰办法</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hint="eastAsia"/>
          <w:sz w:val="32"/>
          <w:szCs w:val="32"/>
        </w:rPr>
        <w:t>为了进一步落实国家人才发展规划纲要，</w:t>
      </w:r>
      <w:r w:rsidRPr="001966E0">
        <w:rPr>
          <w:rFonts w:ascii="仿宋" w:eastAsia="仿宋" w:hAnsi="仿宋"/>
          <w:sz w:val="32"/>
          <w:szCs w:val="32"/>
        </w:rPr>
        <w:t>在全社会</w:t>
      </w:r>
      <w:r w:rsidRPr="001966E0">
        <w:rPr>
          <w:rFonts w:ascii="仿宋" w:eastAsia="仿宋" w:hAnsi="仿宋" w:hint="eastAsia"/>
          <w:sz w:val="32"/>
          <w:szCs w:val="32"/>
        </w:rPr>
        <w:t>电子信息领域</w:t>
      </w:r>
      <w:r w:rsidRPr="001966E0">
        <w:rPr>
          <w:rFonts w:ascii="仿宋" w:eastAsia="仿宋" w:hAnsi="仿宋"/>
          <w:sz w:val="32"/>
          <w:szCs w:val="32"/>
        </w:rPr>
        <w:t>弘扬尊重劳动、尊重知识、尊重人才、尊重创造的风尚，</w:t>
      </w:r>
      <w:r w:rsidRPr="001966E0">
        <w:rPr>
          <w:rFonts w:ascii="仿宋" w:eastAsia="仿宋" w:hAnsi="仿宋" w:hint="eastAsia"/>
          <w:sz w:val="32"/>
          <w:szCs w:val="32"/>
        </w:rPr>
        <w:t>激励广大科技工作者立足本职、敬业奉献，开拓创新、奋发有为，自觉培育和</w:t>
      </w:r>
      <w:proofErr w:type="gramStart"/>
      <w:r w:rsidRPr="001966E0">
        <w:rPr>
          <w:rFonts w:ascii="仿宋" w:eastAsia="仿宋" w:hAnsi="仿宋" w:hint="eastAsia"/>
          <w:sz w:val="32"/>
          <w:szCs w:val="32"/>
        </w:rPr>
        <w:t>践行</w:t>
      </w:r>
      <w:proofErr w:type="gramEnd"/>
      <w:r w:rsidRPr="001966E0">
        <w:rPr>
          <w:rFonts w:ascii="仿宋" w:eastAsia="仿宋" w:hAnsi="仿宋" w:hint="eastAsia"/>
          <w:sz w:val="32"/>
          <w:szCs w:val="32"/>
        </w:rPr>
        <w:t>社会主义核心价值观，积极投身创新驱动发展战略的伟大实践，</w:t>
      </w:r>
      <w:r w:rsidRPr="001966E0">
        <w:rPr>
          <w:rFonts w:ascii="仿宋" w:eastAsia="仿宋" w:hAnsi="仿宋"/>
          <w:sz w:val="32"/>
          <w:szCs w:val="32"/>
        </w:rPr>
        <w:t>依据</w:t>
      </w:r>
      <w:r w:rsidRPr="001966E0">
        <w:rPr>
          <w:rFonts w:ascii="仿宋" w:eastAsia="仿宋" w:hAnsi="仿宋" w:hint="eastAsia"/>
          <w:sz w:val="32"/>
          <w:szCs w:val="32"/>
        </w:rPr>
        <w:t>《</w:t>
      </w:r>
      <w:r w:rsidR="00DD1B02">
        <w:rPr>
          <w:rFonts w:ascii="仿宋" w:eastAsia="仿宋" w:hAnsi="仿宋" w:hint="eastAsia"/>
          <w:sz w:val="32"/>
          <w:szCs w:val="32"/>
        </w:rPr>
        <w:t>重庆市</w:t>
      </w:r>
      <w:r w:rsidRPr="001966E0">
        <w:rPr>
          <w:rFonts w:ascii="仿宋" w:eastAsia="仿宋" w:hAnsi="仿宋" w:hint="eastAsia"/>
          <w:sz w:val="32"/>
          <w:szCs w:val="32"/>
        </w:rPr>
        <w:t>电子学会章程》</w:t>
      </w:r>
      <w:r w:rsidRPr="001966E0">
        <w:rPr>
          <w:rFonts w:ascii="仿宋" w:eastAsia="仿宋" w:hAnsi="仿宋"/>
          <w:sz w:val="32"/>
          <w:szCs w:val="32"/>
        </w:rPr>
        <w:t>制定本办法。</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 xml:space="preserve">第一条  </w:t>
      </w:r>
      <w:r w:rsidRPr="001966E0">
        <w:rPr>
          <w:rFonts w:ascii="仿宋" w:eastAsia="仿宋" w:hAnsi="仿宋" w:hint="eastAsia"/>
          <w:sz w:val="32"/>
          <w:szCs w:val="32"/>
        </w:rPr>
        <w:t>评选</w:t>
      </w:r>
      <w:r w:rsidRPr="001966E0">
        <w:rPr>
          <w:rFonts w:ascii="仿宋" w:eastAsia="仿宋" w:hAnsi="仿宋"/>
          <w:sz w:val="32"/>
          <w:szCs w:val="32"/>
        </w:rPr>
        <w:t>表彰的荣誉称号：“</w:t>
      </w:r>
      <w:r w:rsidR="00DD1B02">
        <w:rPr>
          <w:rFonts w:ascii="仿宋" w:eastAsia="仿宋" w:hAnsi="仿宋" w:hint="eastAsia"/>
          <w:sz w:val="32"/>
          <w:szCs w:val="32"/>
        </w:rPr>
        <w:t>重庆市</w:t>
      </w:r>
      <w:r w:rsidRPr="001966E0">
        <w:rPr>
          <w:rFonts w:ascii="仿宋" w:eastAsia="仿宋" w:hAnsi="仿宋" w:hint="eastAsia"/>
          <w:sz w:val="32"/>
          <w:szCs w:val="32"/>
        </w:rPr>
        <w:t>电子学会</w:t>
      </w:r>
      <w:r w:rsidRPr="001966E0">
        <w:rPr>
          <w:rFonts w:ascii="仿宋" w:eastAsia="仿宋" w:hAnsi="仿宋"/>
          <w:sz w:val="32"/>
          <w:szCs w:val="32"/>
        </w:rPr>
        <w:t>优秀科技工作者”</w:t>
      </w:r>
      <w:r w:rsidRPr="001966E0">
        <w:rPr>
          <w:rFonts w:ascii="仿宋" w:eastAsia="仿宋" w:hAnsi="仿宋" w:hint="eastAsia"/>
          <w:sz w:val="32"/>
          <w:szCs w:val="32"/>
        </w:rPr>
        <w:t>和</w:t>
      </w:r>
      <w:r w:rsidRPr="001966E0">
        <w:rPr>
          <w:rFonts w:ascii="仿宋" w:eastAsia="仿宋" w:hAnsi="仿宋"/>
          <w:sz w:val="32"/>
          <w:szCs w:val="32"/>
        </w:rPr>
        <w:t>“</w:t>
      </w:r>
      <w:r w:rsidRPr="001966E0">
        <w:rPr>
          <w:rFonts w:ascii="仿宋" w:eastAsia="仿宋" w:hAnsi="仿宋" w:hint="eastAsia"/>
          <w:sz w:val="32"/>
          <w:szCs w:val="32"/>
        </w:rPr>
        <w:t>十佳</w:t>
      </w:r>
      <w:r w:rsidR="00DD1B02">
        <w:rPr>
          <w:rFonts w:ascii="仿宋" w:eastAsia="仿宋" w:hAnsi="仿宋" w:hint="eastAsia"/>
          <w:sz w:val="32"/>
          <w:szCs w:val="32"/>
        </w:rPr>
        <w:t>重庆市</w:t>
      </w:r>
      <w:r w:rsidRPr="001966E0">
        <w:rPr>
          <w:rFonts w:ascii="仿宋" w:eastAsia="仿宋" w:hAnsi="仿宋" w:hint="eastAsia"/>
          <w:sz w:val="32"/>
          <w:szCs w:val="32"/>
        </w:rPr>
        <w:t>电子学会</w:t>
      </w:r>
      <w:r w:rsidRPr="001966E0">
        <w:rPr>
          <w:rFonts w:ascii="仿宋" w:eastAsia="仿宋" w:hAnsi="仿宋"/>
          <w:sz w:val="32"/>
          <w:szCs w:val="32"/>
        </w:rPr>
        <w:t>优秀科技工作者”</w:t>
      </w:r>
      <w:r w:rsidRPr="001966E0">
        <w:rPr>
          <w:rFonts w:ascii="仿宋" w:eastAsia="仿宋" w:hAnsi="仿宋" w:hint="eastAsia"/>
          <w:sz w:val="32"/>
          <w:szCs w:val="32"/>
        </w:rPr>
        <w:t>。</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第二条  评选范围</w:t>
      </w:r>
      <w:r w:rsidRPr="001966E0">
        <w:rPr>
          <w:rFonts w:ascii="仿宋" w:eastAsia="仿宋" w:hAnsi="仿宋" w:hint="eastAsia"/>
          <w:sz w:val="32"/>
          <w:szCs w:val="32"/>
        </w:rPr>
        <w:t>：</w:t>
      </w:r>
      <w:r w:rsidR="00DD1B02">
        <w:rPr>
          <w:rFonts w:ascii="仿宋" w:eastAsia="仿宋" w:hAnsi="仿宋" w:hint="eastAsia"/>
          <w:sz w:val="32"/>
          <w:szCs w:val="32"/>
        </w:rPr>
        <w:t>重庆市</w:t>
      </w:r>
      <w:r w:rsidRPr="001966E0">
        <w:rPr>
          <w:rFonts w:ascii="仿宋" w:eastAsia="仿宋" w:hAnsi="仿宋" w:hint="eastAsia"/>
          <w:sz w:val="32"/>
          <w:szCs w:val="32"/>
        </w:rPr>
        <w:t>电子学会会员，</w:t>
      </w:r>
      <w:r w:rsidRPr="001966E0">
        <w:rPr>
          <w:rFonts w:ascii="仿宋" w:eastAsia="仿宋" w:hAnsi="仿宋"/>
          <w:sz w:val="32"/>
          <w:szCs w:val="32"/>
        </w:rPr>
        <w:t>在</w:t>
      </w:r>
      <w:r w:rsidRPr="001966E0">
        <w:rPr>
          <w:rFonts w:ascii="仿宋" w:eastAsia="仿宋" w:hAnsi="仿宋" w:hint="eastAsia"/>
          <w:sz w:val="32"/>
          <w:szCs w:val="32"/>
        </w:rPr>
        <w:t>电子信息领域</w:t>
      </w:r>
      <w:r w:rsidRPr="001966E0">
        <w:rPr>
          <w:rFonts w:ascii="仿宋" w:eastAsia="仿宋" w:hAnsi="仿宋"/>
          <w:sz w:val="32"/>
          <w:szCs w:val="32"/>
        </w:rPr>
        <w:t>自然科学、技术科学、工程技术领域从事研究与开发、普及与推广、人才培养或</w:t>
      </w:r>
      <w:r w:rsidRPr="001966E0">
        <w:rPr>
          <w:rFonts w:ascii="仿宋" w:eastAsia="仿宋" w:hAnsi="仿宋" w:hint="eastAsia"/>
          <w:sz w:val="32"/>
          <w:szCs w:val="32"/>
        </w:rPr>
        <w:t>成果转化</w:t>
      </w:r>
      <w:r w:rsidRPr="001966E0">
        <w:rPr>
          <w:rFonts w:ascii="仿宋" w:eastAsia="仿宋" w:hAnsi="仿宋"/>
          <w:sz w:val="32"/>
          <w:szCs w:val="32"/>
        </w:rPr>
        <w:t>，并在第一线工作的我</w:t>
      </w:r>
      <w:r w:rsidR="00DD1B02">
        <w:rPr>
          <w:rFonts w:ascii="仿宋" w:eastAsia="仿宋" w:hAnsi="仿宋" w:hint="eastAsia"/>
          <w:sz w:val="32"/>
          <w:szCs w:val="32"/>
        </w:rPr>
        <w:t>市</w:t>
      </w:r>
      <w:r w:rsidRPr="001966E0">
        <w:rPr>
          <w:rFonts w:ascii="仿宋" w:eastAsia="仿宋" w:hAnsi="仿宋" w:hint="eastAsia"/>
          <w:sz w:val="32"/>
          <w:szCs w:val="32"/>
        </w:rPr>
        <w:t>电子信息</w:t>
      </w:r>
      <w:r w:rsidRPr="001966E0">
        <w:rPr>
          <w:rFonts w:ascii="仿宋" w:eastAsia="仿宋" w:hAnsi="仿宋"/>
          <w:sz w:val="32"/>
          <w:szCs w:val="32"/>
        </w:rPr>
        <w:t>科技工作者。</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第三条  评选条件</w:t>
      </w:r>
      <w:r w:rsidRPr="001966E0">
        <w:rPr>
          <w:rFonts w:ascii="仿宋" w:eastAsia="仿宋" w:hAnsi="仿宋" w:hint="eastAsia"/>
          <w:sz w:val="32"/>
          <w:szCs w:val="32"/>
        </w:rPr>
        <w:t>：</w:t>
      </w:r>
      <w:r w:rsidRPr="001966E0">
        <w:rPr>
          <w:rFonts w:ascii="仿宋" w:eastAsia="仿宋" w:hAnsi="仿宋"/>
          <w:sz w:val="32"/>
          <w:szCs w:val="32"/>
        </w:rPr>
        <w:t>具有爱国主义精神、求实创新精神、拼搏奉献精神、团结协作精神，并模范遵守科学道德，</w:t>
      </w:r>
      <w:r w:rsidRPr="001966E0">
        <w:rPr>
          <w:rFonts w:ascii="仿宋" w:eastAsia="仿宋" w:hAnsi="仿宋" w:hint="eastAsia"/>
          <w:sz w:val="32"/>
          <w:szCs w:val="32"/>
        </w:rPr>
        <w:t>热心并积极参加</w:t>
      </w:r>
      <w:r w:rsidR="00B80C4A">
        <w:rPr>
          <w:rFonts w:ascii="仿宋" w:eastAsia="仿宋" w:hAnsi="仿宋" w:hint="eastAsia"/>
          <w:sz w:val="32"/>
          <w:szCs w:val="32"/>
        </w:rPr>
        <w:t>重庆市</w:t>
      </w:r>
      <w:r w:rsidRPr="001966E0">
        <w:rPr>
          <w:rFonts w:ascii="仿宋" w:eastAsia="仿宋" w:hAnsi="仿宋" w:hint="eastAsia"/>
          <w:sz w:val="32"/>
          <w:szCs w:val="32"/>
        </w:rPr>
        <w:t>电子学会活动，</w:t>
      </w:r>
      <w:r w:rsidRPr="001966E0">
        <w:rPr>
          <w:rFonts w:ascii="仿宋" w:eastAsia="仿宋" w:hAnsi="仿宋"/>
          <w:sz w:val="32"/>
          <w:szCs w:val="32"/>
        </w:rPr>
        <w:t>在本职岗位上做出显著成绩和突出贡献。</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第四条  评选周期和表彰时间</w:t>
      </w:r>
      <w:r w:rsidRPr="001966E0">
        <w:rPr>
          <w:rFonts w:ascii="仿宋" w:eastAsia="仿宋" w:hAnsi="仿宋" w:hint="eastAsia"/>
          <w:sz w:val="32"/>
          <w:szCs w:val="32"/>
        </w:rPr>
        <w:t>：</w:t>
      </w:r>
      <w:r w:rsidRPr="001966E0">
        <w:rPr>
          <w:rFonts w:ascii="仿宋" w:eastAsia="仿宋" w:hAnsi="仿宋"/>
          <w:sz w:val="32"/>
          <w:szCs w:val="32"/>
        </w:rPr>
        <w:t>每年评选一次，在</w:t>
      </w:r>
      <w:r w:rsidR="00DD1B02">
        <w:rPr>
          <w:rFonts w:ascii="仿宋" w:eastAsia="仿宋" w:hAnsi="仿宋" w:hint="eastAsia"/>
          <w:sz w:val="32"/>
          <w:szCs w:val="32"/>
        </w:rPr>
        <w:t>重庆市</w:t>
      </w:r>
      <w:r w:rsidRPr="001966E0">
        <w:rPr>
          <w:rFonts w:ascii="仿宋" w:eastAsia="仿宋" w:hAnsi="仿宋" w:hint="eastAsia"/>
          <w:sz w:val="32"/>
          <w:szCs w:val="32"/>
        </w:rPr>
        <w:t>电子学会电子信息技术年会上进行</w:t>
      </w:r>
      <w:r w:rsidRPr="001966E0">
        <w:rPr>
          <w:rFonts w:ascii="仿宋" w:eastAsia="仿宋" w:hAnsi="仿宋"/>
          <w:sz w:val="32"/>
          <w:szCs w:val="32"/>
        </w:rPr>
        <w:t>表彰。</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第五条  表彰</w:t>
      </w:r>
      <w:r w:rsidR="00DD1B02">
        <w:rPr>
          <w:rFonts w:ascii="仿宋" w:eastAsia="仿宋" w:hAnsi="仿宋" w:hint="eastAsia"/>
          <w:sz w:val="32"/>
          <w:szCs w:val="32"/>
        </w:rPr>
        <w:t>名额：</w:t>
      </w:r>
      <w:r w:rsidRPr="001966E0">
        <w:rPr>
          <w:rFonts w:ascii="仿宋" w:eastAsia="仿宋" w:hAnsi="仿宋"/>
          <w:sz w:val="32"/>
          <w:szCs w:val="32"/>
        </w:rPr>
        <w:t>“</w:t>
      </w:r>
      <w:r w:rsidR="00DD1B02">
        <w:rPr>
          <w:rFonts w:ascii="仿宋" w:eastAsia="仿宋" w:hAnsi="仿宋" w:hint="eastAsia"/>
          <w:sz w:val="32"/>
          <w:szCs w:val="32"/>
        </w:rPr>
        <w:t>重庆市</w:t>
      </w:r>
      <w:r w:rsidRPr="001966E0">
        <w:rPr>
          <w:rFonts w:ascii="仿宋" w:eastAsia="仿宋" w:hAnsi="仿宋" w:hint="eastAsia"/>
          <w:sz w:val="32"/>
          <w:szCs w:val="32"/>
        </w:rPr>
        <w:t>电子学会</w:t>
      </w:r>
      <w:r w:rsidRPr="001966E0">
        <w:rPr>
          <w:rFonts w:ascii="仿宋" w:eastAsia="仿宋" w:hAnsi="仿宋"/>
          <w:sz w:val="32"/>
          <w:szCs w:val="32"/>
        </w:rPr>
        <w:t>优秀科技工作者”</w:t>
      </w:r>
      <w:r w:rsidRPr="001966E0">
        <w:rPr>
          <w:rFonts w:ascii="仿宋" w:eastAsia="仿宋" w:hAnsi="仿宋" w:hint="eastAsia"/>
          <w:sz w:val="32"/>
          <w:szCs w:val="32"/>
        </w:rPr>
        <w:t>每年</w:t>
      </w:r>
      <w:r w:rsidRPr="001966E0">
        <w:rPr>
          <w:rFonts w:ascii="仿宋" w:eastAsia="仿宋" w:hAnsi="仿宋"/>
          <w:sz w:val="32"/>
          <w:szCs w:val="32"/>
        </w:rPr>
        <w:t>表彰人数不超过</w:t>
      </w:r>
      <w:r w:rsidR="00EA3708">
        <w:rPr>
          <w:rFonts w:ascii="仿宋" w:eastAsia="仿宋" w:hAnsi="仿宋" w:hint="eastAsia"/>
          <w:sz w:val="32"/>
          <w:szCs w:val="32"/>
        </w:rPr>
        <w:t>3</w:t>
      </w:r>
      <w:r w:rsidR="00DD1B02">
        <w:rPr>
          <w:rFonts w:ascii="仿宋" w:eastAsia="仿宋" w:hAnsi="仿宋" w:hint="eastAsia"/>
          <w:sz w:val="32"/>
          <w:szCs w:val="32"/>
        </w:rPr>
        <w:t>0</w:t>
      </w:r>
      <w:r w:rsidRPr="001966E0">
        <w:rPr>
          <w:rFonts w:ascii="仿宋" w:eastAsia="仿宋" w:hAnsi="仿宋"/>
          <w:sz w:val="32"/>
          <w:szCs w:val="32"/>
        </w:rPr>
        <w:t>名，</w:t>
      </w:r>
      <w:r w:rsidRPr="001966E0">
        <w:rPr>
          <w:rFonts w:ascii="仿宋" w:eastAsia="仿宋" w:hAnsi="仿宋" w:hint="eastAsia"/>
          <w:sz w:val="32"/>
          <w:szCs w:val="32"/>
        </w:rPr>
        <w:t>其中， 4</w:t>
      </w:r>
      <w:r w:rsidR="00EA3708">
        <w:rPr>
          <w:rFonts w:ascii="仿宋" w:eastAsia="仿宋" w:hAnsi="仿宋" w:hint="eastAsia"/>
          <w:sz w:val="32"/>
          <w:szCs w:val="32"/>
        </w:rPr>
        <w:t>0</w:t>
      </w:r>
      <w:r w:rsidRPr="001966E0">
        <w:rPr>
          <w:rFonts w:ascii="仿宋" w:eastAsia="仿宋" w:hAnsi="仿宋" w:hint="eastAsia"/>
          <w:sz w:val="32"/>
          <w:szCs w:val="32"/>
        </w:rPr>
        <w:t>岁以下青年科技工作者不少于</w:t>
      </w:r>
      <w:r w:rsidR="00DD1B02">
        <w:rPr>
          <w:rFonts w:ascii="仿宋" w:eastAsia="仿宋" w:hAnsi="仿宋" w:hint="eastAsia"/>
          <w:sz w:val="32"/>
          <w:szCs w:val="32"/>
        </w:rPr>
        <w:t>10</w:t>
      </w:r>
      <w:r w:rsidRPr="001966E0">
        <w:rPr>
          <w:rFonts w:ascii="仿宋" w:eastAsia="仿宋" w:hAnsi="仿宋" w:hint="eastAsia"/>
          <w:sz w:val="32"/>
          <w:szCs w:val="32"/>
        </w:rPr>
        <w:t>%。</w:t>
      </w:r>
      <w:r w:rsidRPr="001966E0">
        <w:rPr>
          <w:rFonts w:ascii="仿宋" w:eastAsia="仿宋" w:hAnsi="仿宋"/>
          <w:sz w:val="32"/>
          <w:szCs w:val="32"/>
        </w:rPr>
        <w:t>同时</w:t>
      </w:r>
      <w:r w:rsidRPr="001966E0">
        <w:rPr>
          <w:rFonts w:ascii="仿宋" w:eastAsia="仿宋" w:hAnsi="仿宋" w:hint="eastAsia"/>
          <w:sz w:val="32"/>
          <w:szCs w:val="32"/>
        </w:rPr>
        <w:t>，</w:t>
      </w:r>
      <w:r w:rsidRPr="001966E0">
        <w:rPr>
          <w:rFonts w:ascii="仿宋" w:eastAsia="仿宋" w:hAnsi="仿宋"/>
          <w:sz w:val="32"/>
          <w:szCs w:val="32"/>
        </w:rPr>
        <w:t>从</w:t>
      </w:r>
      <w:r w:rsidRPr="001966E0">
        <w:rPr>
          <w:rFonts w:ascii="仿宋" w:eastAsia="仿宋" w:hAnsi="仿宋" w:hint="eastAsia"/>
          <w:sz w:val="32"/>
          <w:szCs w:val="32"/>
        </w:rPr>
        <w:t>中评选出</w:t>
      </w:r>
      <w:r w:rsidRPr="001966E0">
        <w:rPr>
          <w:rFonts w:ascii="仿宋" w:eastAsia="仿宋" w:hAnsi="仿宋"/>
          <w:sz w:val="32"/>
          <w:szCs w:val="32"/>
        </w:rPr>
        <w:t>“</w:t>
      </w:r>
      <w:r w:rsidRPr="001966E0">
        <w:rPr>
          <w:rFonts w:ascii="仿宋" w:eastAsia="仿宋" w:hAnsi="仿宋" w:hint="eastAsia"/>
          <w:sz w:val="32"/>
          <w:szCs w:val="32"/>
        </w:rPr>
        <w:t>十</w:t>
      </w:r>
      <w:r w:rsidRPr="001966E0">
        <w:rPr>
          <w:rFonts w:ascii="仿宋" w:eastAsia="仿宋" w:hAnsi="仿宋"/>
          <w:sz w:val="32"/>
          <w:szCs w:val="32"/>
        </w:rPr>
        <w:t>佳</w:t>
      </w:r>
      <w:r w:rsidR="00DD1B02">
        <w:rPr>
          <w:rFonts w:ascii="仿宋" w:eastAsia="仿宋" w:hAnsi="仿宋" w:hint="eastAsia"/>
          <w:sz w:val="32"/>
          <w:szCs w:val="32"/>
        </w:rPr>
        <w:t>重庆市</w:t>
      </w:r>
      <w:r w:rsidRPr="001966E0">
        <w:rPr>
          <w:rFonts w:ascii="仿宋" w:eastAsia="仿宋" w:hAnsi="仿宋" w:hint="eastAsia"/>
          <w:sz w:val="32"/>
          <w:szCs w:val="32"/>
        </w:rPr>
        <w:t>电子学会</w:t>
      </w:r>
      <w:r w:rsidRPr="001966E0">
        <w:rPr>
          <w:rFonts w:ascii="仿宋" w:eastAsia="仿宋" w:hAnsi="仿宋"/>
          <w:sz w:val="32"/>
          <w:szCs w:val="32"/>
        </w:rPr>
        <w:t>优秀科技工作者”</w:t>
      </w:r>
      <w:r w:rsidRPr="001966E0">
        <w:rPr>
          <w:rFonts w:ascii="仿宋" w:eastAsia="仿宋" w:hAnsi="仿宋" w:hint="eastAsia"/>
          <w:sz w:val="32"/>
          <w:szCs w:val="32"/>
        </w:rPr>
        <w:t>，其中，4</w:t>
      </w:r>
      <w:r w:rsidR="00EA3708">
        <w:rPr>
          <w:rFonts w:ascii="仿宋" w:eastAsia="仿宋" w:hAnsi="仿宋" w:hint="eastAsia"/>
          <w:sz w:val="32"/>
          <w:szCs w:val="32"/>
        </w:rPr>
        <w:t>0</w:t>
      </w:r>
      <w:r w:rsidRPr="001966E0">
        <w:rPr>
          <w:rFonts w:ascii="仿宋" w:eastAsia="仿宋" w:hAnsi="仿宋" w:hint="eastAsia"/>
          <w:sz w:val="32"/>
          <w:szCs w:val="32"/>
        </w:rPr>
        <w:t>岁以下青年科技工作者不少于</w:t>
      </w:r>
      <w:r w:rsidR="00DD1B02">
        <w:rPr>
          <w:rFonts w:ascii="仿宋" w:eastAsia="仿宋" w:hAnsi="仿宋" w:hint="eastAsia"/>
          <w:sz w:val="32"/>
          <w:szCs w:val="32"/>
        </w:rPr>
        <w:t>1</w:t>
      </w:r>
      <w:r w:rsidRPr="001966E0">
        <w:rPr>
          <w:rFonts w:ascii="仿宋" w:eastAsia="仿宋" w:hAnsi="仿宋" w:hint="eastAsia"/>
          <w:sz w:val="32"/>
          <w:szCs w:val="32"/>
        </w:rPr>
        <w:t>名。</w:t>
      </w:r>
    </w:p>
    <w:p w:rsidR="00E32C6B"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lastRenderedPageBreak/>
        <w:t>第</w:t>
      </w:r>
      <w:r w:rsidRPr="001966E0">
        <w:rPr>
          <w:rFonts w:ascii="仿宋" w:eastAsia="仿宋" w:hAnsi="仿宋" w:hint="eastAsia"/>
          <w:sz w:val="32"/>
          <w:szCs w:val="32"/>
        </w:rPr>
        <w:t>六</w:t>
      </w:r>
      <w:r w:rsidRPr="001966E0">
        <w:rPr>
          <w:rFonts w:ascii="仿宋" w:eastAsia="仿宋" w:hAnsi="仿宋"/>
          <w:sz w:val="32"/>
          <w:szCs w:val="32"/>
        </w:rPr>
        <w:t>条  推荐</w:t>
      </w:r>
      <w:r w:rsidRPr="001966E0">
        <w:rPr>
          <w:rFonts w:ascii="仿宋" w:eastAsia="仿宋" w:hAnsi="仿宋" w:hint="eastAsia"/>
          <w:sz w:val="32"/>
          <w:szCs w:val="32"/>
        </w:rPr>
        <w:t>：</w:t>
      </w:r>
    </w:p>
    <w:p w:rsidR="00E32C6B" w:rsidRDefault="00DD1B02" w:rsidP="001966E0">
      <w:pPr>
        <w:spacing w:line="540" w:lineRule="exact"/>
        <w:ind w:firstLineChars="200" w:firstLine="640"/>
        <w:rPr>
          <w:rFonts w:ascii="仿宋" w:eastAsia="仿宋" w:hAnsi="仿宋"/>
          <w:sz w:val="32"/>
          <w:szCs w:val="32"/>
        </w:rPr>
      </w:pPr>
      <w:r>
        <w:rPr>
          <w:rFonts w:ascii="仿宋" w:eastAsia="仿宋" w:hAnsi="仿宋" w:hint="eastAsia"/>
          <w:sz w:val="32"/>
          <w:szCs w:val="32"/>
        </w:rPr>
        <w:t>重庆市</w:t>
      </w:r>
      <w:r w:rsidR="001966E0" w:rsidRPr="001966E0">
        <w:rPr>
          <w:rFonts w:ascii="仿宋" w:eastAsia="仿宋" w:hAnsi="仿宋" w:hint="eastAsia"/>
          <w:sz w:val="32"/>
          <w:szCs w:val="32"/>
        </w:rPr>
        <w:t>电子学会</w:t>
      </w:r>
      <w:r>
        <w:rPr>
          <w:rFonts w:ascii="仿宋" w:eastAsia="仿宋" w:hAnsi="仿宋" w:hint="eastAsia"/>
          <w:sz w:val="32"/>
          <w:szCs w:val="32"/>
        </w:rPr>
        <w:t>各会员单位、专业</w:t>
      </w:r>
      <w:r w:rsidR="001966E0" w:rsidRPr="001966E0">
        <w:rPr>
          <w:rFonts w:ascii="仿宋" w:eastAsia="仿宋" w:hAnsi="仿宋" w:hint="eastAsia"/>
          <w:sz w:val="32"/>
          <w:szCs w:val="32"/>
        </w:rPr>
        <w:t>委员会</w:t>
      </w:r>
      <w:r w:rsidR="00E32C6B">
        <w:rPr>
          <w:rFonts w:ascii="仿宋" w:eastAsia="仿宋" w:hAnsi="仿宋" w:hint="eastAsia"/>
          <w:sz w:val="32"/>
          <w:szCs w:val="32"/>
        </w:rPr>
        <w:t>；</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w:t>
      </w:r>
      <w:r w:rsidRPr="001966E0">
        <w:rPr>
          <w:rFonts w:ascii="仿宋" w:eastAsia="仿宋" w:hAnsi="仿宋" w:hint="eastAsia"/>
          <w:sz w:val="32"/>
          <w:szCs w:val="32"/>
        </w:rPr>
        <w:t>七</w:t>
      </w:r>
      <w:r w:rsidRPr="001966E0">
        <w:rPr>
          <w:rFonts w:ascii="仿宋" w:eastAsia="仿宋" w:hAnsi="仿宋"/>
          <w:sz w:val="32"/>
          <w:szCs w:val="32"/>
        </w:rPr>
        <w:t>条  评选</w:t>
      </w:r>
      <w:r w:rsidRPr="001966E0">
        <w:rPr>
          <w:rFonts w:ascii="仿宋" w:eastAsia="仿宋" w:hAnsi="仿宋" w:hint="eastAsia"/>
          <w:sz w:val="32"/>
          <w:szCs w:val="32"/>
        </w:rPr>
        <w:t>：在</w:t>
      </w:r>
      <w:r w:rsidR="00DD1B02">
        <w:rPr>
          <w:rFonts w:ascii="仿宋" w:eastAsia="仿宋" w:hAnsi="仿宋" w:hint="eastAsia"/>
          <w:sz w:val="32"/>
          <w:szCs w:val="32"/>
        </w:rPr>
        <w:t>重庆市</w:t>
      </w:r>
      <w:r w:rsidRPr="001966E0">
        <w:rPr>
          <w:rFonts w:ascii="仿宋" w:eastAsia="仿宋" w:hAnsi="仿宋" w:hint="eastAsia"/>
          <w:sz w:val="32"/>
          <w:szCs w:val="32"/>
        </w:rPr>
        <w:t>电子学会常务理事会的领导下，</w:t>
      </w:r>
      <w:r w:rsidRPr="001966E0">
        <w:rPr>
          <w:rFonts w:ascii="仿宋" w:eastAsia="仿宋" w:hAnsi="仿宋"/>
          <w:sz w:val="32"/>
          <w:szCs w:val="32"/>
        </w:rPr>
        <w:t>设立“</w:t>
      </w:r>
      <w:r w:rsidR="00DD1B02">
        <w:rPr>
          <w:rFonts w:ascii="仿宋" w:eastAsia="仿宋" w:hAnsi="仿宋" w:hint="eastAsia"/>
          <w:sz w:val="32"/>
          <w:szCs w:val="32"/>
        </w:rPr>
        <w:t>重庆市</w:t>
      </w:r>
      <w:r w:rsidRPr="001966E0">
        <w:rPr>
          <w:rFonts w:ascii="仿宋" w:eastAsia="仿宋" w:hAnsi="仿宋"/>
          <w:sz w:val="32"/>
          <w:szCs w:val="32"/>
        </w:rPr>
        <w:t>电子学会优秀科技工作者”评选委员会，负责评选工作。评选委员会下设办公室，负责组织、联络等日常工作，办公室设在</w:t>
      </w:r>
      <w:r w:rsidR="00DD1B02">
        <w:rPr>
          <w:rFonts w:ascii="仿宋" w:eastAsia="仿宋" w:hAnsi="仿宋" w:hint="eastAsia"/>
          <w:sz w:val="32"/>
          <w:szCs w:val="32"/>
        </w:rPr>
        <w:t>重庆市电子学会秘书处</w:t>
      </w:r>
      <w:r w:rsidRPr="001966E0">
        <w:rPr>
          <w:rFonts w:ascii="仿宋" w:eastAsia="仿宋" w:hAnsi="仿宋"/>
          <w:sz w:val="32"/>
          <w:szCs w:val="32"/>
        </w:rPr>
        <w:t>。</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w:t>
      </w:r>
      <w:r w:rsidRPr="001966E0">
        <w:rPr>
          <w:rFonts w:ascii="仿宋" w:eastAsia="仿宋" w:hAnsi="仿宋" w:hint="eastAsia"/>
          <w:sz w:val="32"/>
          <w:szCs w:val="32"/>
        </w:rPr>
        <w:t>八</w:t>
      </w:r>
      <w:r w:rsidRPr="001966E0">
        <w:rPr>
          <w:rFonts w:ascii="仿宋" w:eastAsia="仿宋" w:hAnsi="仿宋"/>
          <w:sz w:val="32"/>
          <w:szCs w:val="32"/>
        </w:rPr>
        <w:t>条  审批</w:t>
      </w:r>
      <w:r w:rsidRPr="001966E0">
        <w:rPr>
          <w:rFonts w:ascii="仿宋" w:eastAsia="仿宋" w:hAnsi="仿宋" w:hint="eastAsia"/>
          <w:sz w:val="32"/>
          <w:szCs w:val="32"/>
        </w:rPr>
        <w:t>：</w:t>
      </w:r>
      <w:r w:rsidR="00DD1B02">
        <w:rPr>
          <w:rFonts w:ascii="仿宋" w:eastAsia="仿宋" w:hAnsi="仿宋" w:hint="eastAsia"/>
          <w:sz w:val="32"/>
          <w:szCs w:val="32"/>
        </w:rPr>
        <w:t>重庆市</w:t>
      </w:r>
      <w:r w:rsidRPr="001966E0">
        <w:rPr>
          <w:rFonts w:ascii="仿宋" w:eastAsia="仿宋" w:hAnsi="仿宋" w:hint="eastAsia"/>
          <w:sz w:val="32"/>
          <w:szCs w:val="32"/>
        </w:rPr>
        <w:t>电子学会常务理事会议批准评选结果。</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w:t>
      </w:r>
      <w:r w:rsidRPr="001966E0">
        <w:rPr>
          <w:rFonts w:ascii="仿宋" w:eastAsia="仿宋" w:hAnsi="仿宋" w:hint="eastAsia"/>
          <w:sz w:val="32"/>
          <w:szCs w:val="32"/>
        </w:rPr>
        <w:t>九</w:t>
      </w:r>
      <w:r w:rsidRPr="001966E0">
        <w:rPr>
          <w:rFonts w:ascii="仿宋" w:eastAsia="仿宋" w:hAnsi="仿宋"/>
          <w:sz w:val="32"/>
          <w:szCs w:val="32"/>
        </w:rPr>
        <w:t xml:space="preserve">条  </w:t>
      </w:r>
      <w:r w:rsidRPr="001966E0">
        <w:rPr>
          <w:rFonts w:ascii="仿宋" w:eastAsia="仿宋" w:hAnsi="仿宋" w:hint="eastAsia"/>
          <w:sz w:val="32"/>
          <w:szCs w:val="32"/>
        </w:rPr>
        <w:t>表彰方式：对本荣誉称号获得者颁发证书，在</w:t>
      </w:r>
      <w:r w:rsidR="00DD1B02">
        <w:rPr>
          <w:rFonts w:ascii="仿宋" w:eastAsia="仿宋" w:hAnsi="仿宋" w:hint="eastAsia"/>
          <w:sz w:val="32"/>
          <w:szCs w:val="32"/>
        </w:rPr>
        <w:t>重庆市</w:t>
      </w:r>
      <w:r w:rsidRPr="001966E0">
        <w:rPr>
          <w:rFonts w:ascii="仿宋" w:eastAsia="仿宋" w:hAnsi="仿宋" w:hint="eastAsia"/>
          <w:sz w:val="32"/>
          <w:szCs w:val="32"/>
        </w:rPr>
        <w:t>电子学会每年举办的“</w:t>
      </w:r>
      <w:r w:rsidR="00DD1B02">
        <w:rPr>
          <w:rFonts w:ascii="仿宋" w:eastAsia="仿宋" w:hAnsi="仿宋" w:hint="eastAsia"/>
          <w:sz w:val="32"/>
          <w:szCs w:val="32"/>
        </w:rPr>
        <w:t>重庆市</w:t>
      </w:r>
      <w:r w:rsidRPr="001966E0">
        <w:rPr>
          <w:rFonts w:ascii="仿宋" w:eastAsia="仿宋" w:hAnsi="仿宋" w:hint="eastAsia"/>
          <w:sz w:val="32"/>
          <w:szCs w:val="32"/>
        </w:rPr>
        <w:t>电子信息技术年会”上进行表彰。</w:t>
      </w:r>
    </w:p>
    <w:p w:rsidR="001966E0" w:rsidRPr="001966E0" w:rsidRDefault="001966E0" w:rsidP="00AF4A1E">
      <w:pPr>
        <w:spacing w:line="540" w:lineRule="exact"/>
        <w:ind w:firstLineChars="200" w:firstLine="640"/>
        <w:rPr>
          <w:rFonts w:ascii="仿宋" w:eastAsia="仿宋" w:hAnsi="仿宋"/>
          <w:sz w:val="32"/>
          <w:szCs w:val="32"/>
        </w:rPr>
      </w:pPr>
      <w:r w:rsidRPr="001966E0">
        <w:rPr>
          <w:rFonts w:ascii="仿宋" w:eastAsia="仿宋" w:hAnsi="仿宋" w:hint="eastAsia"/>
          <w:sz w:val="32"/>
          <w:szCs w:val="32"/>
        </w:rPr>
        <w:t>第十条  荣获本荣誉称号者入选“</w:t>
      </w:r>
      <w:r w:rsidR="00DD1B02">
        <w:rPr>
          <w:rFonts w:ascii="仿宋" w:eastAsia="仿宋" w:hAnsi="仿宋" w:hint="eastAsia"/>
          <w:sz w:val="32"/>
          <w:szCs w:val="32"/>
        </w:rPr>
        <w:t>重庆市</w:t>
      </w:r>
      <w:r w:rsidRPr="001966E0">
        <w:rPr>
          <w:rFonts w:ascii="仿宋" w:eastAsia="仿宋" w:hAnsi="仿宋" w:hint="eastAsia"/>
          <w:sz w:val="32"/>
          <w:szCs w:val="32"/>
        </w:rPr>
        <w:t>电子学会人才资源库”。在同等条件下，将优先获得</w:t>
      </w:r>
      <w:r w:rsidR="00AF4A1E">
        <w:rPr>
          <w:rFonts w:ascii="仿宋" w:eastAsia="仿宋" w:hAnsi="仿宋" w:hint="eastAsia"/>
          <w:sz w:val="32"/>
          <w:szCs w:val="32"/>
        </w:rPr>
        <w:t>重庆市科协、中国电子学会等各奖项的候选人推荐。</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第十</w:t>
      </w:r>
      <w:r w:rsidRPr="001966E0">
        <w:rPr>
          <w:rFonts w:ascii="仿宋" w:eastAsia="仿宋" w:hAnsi="仿宋" w:hint="eastAsia"/>
          <w:sz w:val="32"/>
          <w:szCs w:val="32"/>
        </w:rPr>
        <w:t>一</w:t>
      </w:r>
      <w:bookmarkStart w:id="0" w:name="_GoBack"/>
      <w:bookmarkEnd w:id="0"/>
      <w:r w:rsidRPr="001966E0">
        <w:rPr>
          <w:rFonts w:ascii="仿宋" w:eastAsia="仿宋" w:hAnsi="仿宋"/>
          <w:sz w:val="32"/>
          <w:szCs w:val="32"/>
        </w:rPr>
        <w:t>条  “</w:t>
      </w:r>
      <w:r w:rsidR="00DD1B02">
        <w:rPr>
          <w:rFonts w:ascii="仿宋" w:eastAsia="仿宋" w:hAnsi="仿宋" w:hint="eastAsia"/>
          <w:sz w:val="32"/>
          <w:szCs w:val="32"/>
        </w:rPr>
        <w:t>重庆市</w:t>
      </w:r>
      <w:r w:rsidRPr="001966E0">
        <w:rPr>
          <w:rFonts w:ascii="仿宋" w:eastAsia="仿宋" w:hAnsi="仿宋"/>
          <w:sz w:val="32"/>
          <w:szCs w:val="32"/>
        </w:rPr>
        <w:t>电子学会优秀科技工作者”称号</w:t>
      </w:r>
      <w:r w:rsidRPr="001966E0">
        <w:rPr>
          <w:rFonts w:ascii="仿宋" w:eastAsia="仿宋" w:hAnsi="仿宋" w:hint="eastAsia"/>
          <w:sz w:val="32"/>
          <w:szCs w:val="32"/>
        </w:rPr>
        <w:t>在同一届理事会届内</w:t>
      </w:r>
      <w:r w:rsidRPr="001966E0">
        <w:rPr>
          <w:rFonts w:ascii="仿宋" w:eastAsia="仿宋" w:hAnsi="仿宋"/>
          <w:sz w:val="32"/>
          <w:szCs w:val="32"/>
        </w:rPr>
        <w:t>对被授予者只授一次。</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第十</w:t>
      </w:r>
      <w:r w:rsidRPr="001966E0">
        <w:rPr>
          <w:rFonts w:ascii="仿宋" w:eastAsia="仿宋" w:hAnsi="仿宋" w:hint="eastAsia"/>
          <w:sz w:val="32"/>
          <w:szCs w:val="32"/>
        </w:rPr>
        <w:t>二</w:t>
      </w:r>
      <w:r w:rsidRPr="001966E0">
        <w:rPr>
          <w:rFonts w:ascii="仿宋" w:eastAsia="仿宋" w:hAnsi="仿宋"/>
          <w:sz w:val="32"/>
          <w:szCs w:val="32"/>
        </w:rPr>
        <w:t>条  “</w:t>
      </w:r>
      <w:r w:rsidR="00DD1B02">
        <w:rPr>
          <w:rFonts w:ascii="仿宋" w:eastAsia="仿宋" w:hAnsi="仿宋" w:hint="eastAsia"/>
          <w:sz w:val="32"/>
          <w:szCs w:val="32"/>
        </w:rPr>
        <w:t>重庆市</w:t>
      </w:r>
      <w:r w:rsidRPr="001966E0">
        <w:rPr>
          <w:rFonts w:ascii="仿宋" w:eastAsia="仿宋" w:hAnsi="仿宋"/>
          <w:sz w:val="32"/>
          <w:szCs w:val="32"/>
        </w:rPr>
        <w:t>电子学会优秀科技工作者”称号获得者因触犯国家法律被依法判刑或严重违背科技工作者道德在社会上造成不良影响的，按规定程序撤消其荣誉称号。</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第十</w:t>
      </w:r>
      <w:r w:rsidRPr="001966E0">
        <w:rPr>
          <w:rFonts w:ascii="仿宋" w:eastAsia="仿宋" w:hAnsi="仿宋" w:hint="eastAsia"/>
          <w:sz w:val="32"/>
          <w:szCs w:val="32"/>
        </w:rPr>
        <w:t>三</w:t>
      </w:r>
      <w:r w:rsidRPr="001966E0">
        <w:rPr>
          <w:rFonts w:ascii="仿宋" w:eastAsia="仿宋" w:hAnsi="仿宋"/>
          <w:sz w:val="32"/>
          <w:szCs w:val="32"/>
        </w:rPr>
        <w:t xml:space="preserve">条  </w:t>
      </w:r>
      <w:r w:rsidRPr="001966E0">
        <w:rPr>
          <w:rFonts w:ascii="仿宋" w:eastAsia="仿宋" w:hAnsi="仿宋" w:hint="eastAsia"/>
          <w:sz w:val="32"/>
          <w:szCs w:val="32"/>
        </w:rPr>
        <w:t>申报材料一律不予退回，保存一年后，由评委会办公室统一销毁。</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第十</w:t>
      </w:r>
      <w:r w:rsidRPr="001966E0">
        <w:rPr>
          <w:rFonts w:ascii="仿宋" w:eastAsia="仿宋" w:hAnsi="仿宋" w:hint="eastAsia"/>
          <w:sz w:val="32"/>
          <w:szCs w:val="32"/>
        </w:rPr>
        <w:t>四</w:t>
      </w:r>
      <w:r w:rsidRPr="001966E0">
        <w:rPr>
          <w:rFonts w:ascii="仿宋" w:eastAsia="仿宋" w:hAnsi="仿宋"/>
          <w:sz w:val="32"/>
          <w:szCs w:val="32"/>
        </w:rPr>
        <w:t>条  本办法由</w:t>
      </w:r>
      <w:r w:rsidR="00DD1B02">
        <w:rPr>
          <w:rFonts w:ascii="仿宋" w:eastAsia="仿宋" w:hAnsi="仿宋" w:hint="eastAsia"/>
          <w:sz w:val="32"/>
          <w:szCs w:val="32"/>
        </w:rPr>
        <w:t>重庆市</w:t>
      </w:r>
      <w:r w:rsidRPr="001966E0">
        <w:rPr>
          <w:rFonts w:ascii="仿宋" w:eastAsia="仿宋" w:hAnsi="仿宋"/>
          <w:sz w:val="32"/>
          <w:szCs w:val="32"/>
        </w:rPr>
        <w:t>电子学会负责解释。</w:t>
      </w:r>
    </w:p>
    <w:p w:rsidR="008E2945"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第十</w:t>
      </w:r>
      <w:r w:rsidRPr="001966E0">
        <w:rPr>
          <w:rFonts w:ascii="仿宋" w:eastAsia="仿宋" w:hAnsi="仿宋" w:hint="eastAsia"/>
          <w:sz w:val="32"/>
          <w:szCs w:val="32"/>
        </w:rPr>
        <w:t>五</w:t>
      </w:r>
      <w:r w:rsidRPr="001966E0">
        <w:rPr>
          <w:rFonts w:ascii="仿宋" w:eastAsia="仿宋" w:hAnsi="仿宋"/>
          <w:sz w:val="32"/>
          <w:szCs w:val="32"/>
        </w:rPr>
        <w:t>条  本办法自通过之日起施行。</w:t>
      </w:r>
    </w:p>
    <w:sectPr w:rsidR="008E2945" w:rsidRPr="001966E0" w:rsidSect="00DD1B02">
      <w:headerReference w:type="default" r:id="rId7"/>
      <w:pgSz w:w="11906" w:h="16838"/>
      <w:pgMar w:top="714" w:right="1800" w:bottom="1440" w:left="1800" w:header="851" w:footer="96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AF0" w:rsidRDefault="00B01AF0">
      <w:r>
        <w:separator/>
      </w:r>
    </w:p>
  </w:endnote>
  <w:endnote w:type="continuationSeparator" w:id="0">
    <w:p w:rsidR="00B01AF0" w:rsidRDefault="00B0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AF0" w:rsidRDefault="00B01AF0">
      <w:r>
        <w:separator/>
      </w:r>
    </w:p>
  </w:footnote>
  <w:footnote w:type="continuationSeparator" w:id="0">
    <w:p w:rsidR="00B01AF0" w:rsidRDefault="00B01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B02" w:rsidRDefault="00B01AF0" w:rsidP="00DD1B02">
    <w:pPr>
      <w:pStyle w:val="a3"/>
      <w:pBdr>
        <w:bottom w:val="single" w:sz="6" w:space="9" w:color="auto"/>
      </w:pBdr>
    </w:pPr>
    <w:sdt>
      <w:sdtPr>
        <w:id w:val="171355734"/>
        <w:temporary/>
        <w:showingPlcHdr/>
      </w:sdtPr>
      <w:sdtEndPr/>
      <w:sdtContent>
        <w:r w:rsidR="00DD1B02">
          <w:rPr>
            <w:lang w:val="zh-CN"/>
          </w:rPr>
          <w:t>[</w:t>
        </w:r>
        <w:r w:rsidR="00DD1B02">
          <w:rPr>
            <w:lang w:val="zh-CN"/>
          </w:rPr>
          <w:t>键入文字</w:t>
        </w:r>
        <w:r w:rsidR="00DD1B02">
          <w:rPr>
            <w:lang w:val="zh-CN"/>
          </w:rPr>
          <w:t>]</w:t>
        </w:r>
      </w:sdtContent>
    </w:sdt>
    <w:r w:rsidR="00DD1B02">
      <w:ptab w:relativeTo="margin" w:alignment="center" w:leader="none"/>
    </w:r>
    <w:r w:rsidR="00DD1B02">
      <w:ptab w:relativeTo="margin" w:alignment="right" w:leader="none"/>
    </w:r>
  </w:p>
  <w:p w:rsidR="00DD1B02" w:rsidRDefault="00DD1B02" w:rsidP="00DD1B02">
    <w:pPr>
      <w:pStyle w:val="a3"/>
      <w:pBdr>
        <w:bottom w:val="single" w:sz="6" w:space="9" w:color="auto"/>
      </w:pBd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E0"/>
    <w:rsid w:val="001966E0"/>
    <w:rsid w:val="001C5AC8"/>
    <w:rsid w:val="00311D68"/>
    <w:rsid w:val="003168B0"/>
    <w:rsid w:val="00325FC9"/>
    <w:rsid w:val="0069089A"/>
    <w:rsid w:val="008E2945"/>
    <w:rsid w:val="008F1BCB"/>
    <w:rsid w:val="00940A3B"/>
    <w:rsid w:val="00AF4A1E"/>
    <w:rsid w:val="00B01AF0"/>
    <w:rsid w:val="00B80C4A"/>
    <w:rsid w:val="00D03195"/>
    <w:rsid w:val="00DD1B02"/>
    <w:rsid w:val="00E32C6B"/>
    <w:rsid w:val="00EA3708"/>
    <w:rsid w:val="00FC1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6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6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66E0"/>
    <w:rPr>
      <w:rFonts w:ascii="Times New Roman" w:eastAsia="宋体" w:hAnsi="Times New Roman" w:cs="Times New Roman"/>
      <w:sz w:val="18"/>
      <w:szCs w:val="18"/>
    </w:rPr>
  </w:style>
  <w:style w:type="paragraph" w:styleId="a4">
    <w:name w:val="Balloon Text"/>
    <w:basedOn w:val="a"/>
    <w:link w:val="Char0"/>
    <w:uiPriority w:val="99"/>
    <w:semiHidden/>
    <w:unhideWhenUsed/>
    <w:rsid w:val="001966E0"/>
    <w:rPr>
      <w:sz w:val="18"/>
      <w:szCs w:val="18"/>
    </w:rPr>
  </w:style>
  <w:style w:type="character" w:customStyle="1" w:styleId="Char0">
    <w:name w:val="批注框文本 Char"/>
    <w:basedOn w:val="a0"/>
    <w:link w:val="a4"/>
    <w:uiPriority w:val="99"/>
    <w:semiHidden/>
    <w:rsid w:val="001966E0"/>
    <w:rPr>
      <w:rFonts w:ascii="Times New Roman" w:eastAsia="宋体" w:hAnsi="Times New Roman" w:cs="Times New Roman"/>
      <w:sz w:val="18"/>
      <w:szCs w:val="18"/>
    </w:rPr>
  </w:style>
  <w:style w:type="paragraph" w:styleId="a5">
    <w:name w:val="List Paragraph"/>
    <w:basedOn w:val="a"/>
    <w:uiPriority w:val="34"/>
    <w:qFormat/>
    <w:rsid w:val="00E32C6B"/>
    <w:pPr>
      <w:ind w:firstLineChars="200" w:firstLine="420"/>
    </w:pPr>
  </w:style>
  <w:style w:type="paragraph" w:styleId="a6">
    <w:name w:val="footer"/>
    <w:basedOn w:val="a"/>
    <w:link w:val="Char1"/>
    <w:uiPriority w:val="99"/>
    <w:unhideWhenUsed/>
    <w:rsid w:val="0069089A"/>
    <w:pPr>
      <w:tabs>
        <w:tab w:val="center" w:pos="4153"/>
        <w:tab w:val="right" w:pos="8306"/>
      </w:tabs>
      <w:snapToGrid w:val="0"/>
      <w:jc w:val="left"/>
    </w:pPr>
    <w:rPr>
      <w:sz w:val="18"/>
      <w:szCs w:val="18"/>
    </w:rPr>
  </w:style>
  <w:style w:type="character" w:customStyle="1" w:styleId="Char1">
    <w:name w:val="页脚 Char"/>
    <w:basedOn w:val="a0"/>
    <w:link w:val="a6"/>
    <w:uiPriority w:val="99"/>
    <w:rsid w:val="006908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6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6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66E0"/>
    <w:rPr>
      <w:rFonts w:ascii="Times New Roman" w:eastAsia="宋体" w:hAnsi="Times New Roman" w:cs="Times New Roman"/>
      <w:sz w:val="18"/>
      <w:szCs w:val="18"/>
    </w:rPr>
  </w:style>
  <w:style w:type="paragraph" w:styleId="a4">
    <w:name w:val="Balloon Text"/>
    <w:basedOn w:val="a"/>
    <w:link w:val="Char0"/>
    <w:uiPriority w:val="99"/>
    <w:semiHidden/>
    <w:unhideWhenUsed/>
    <w:rsid w:val="001966E0"/>
    <w:rPr>
      <w:sz w:val="18"/>
      <w:szCs w:val="18"/>
    </w:rPr>
  </w:style>
  <w:style w:type="character" w:customStyle="1" w:styleId="Char0">
    <w:name w:val="批注框文本 Char"/>
    <w:basedOn w:val="a0"/>
    <w:link w:val="a4"/>
    <w:uiPriority w:val="99"/>
    <w:semiHidden/>
    <w:rsid w:val="001966E0"/>
    <w:rPr>
      <w:rFonts w:ascii="Times New Roman" w:eastAsia="宋体" w:hAnsi="Times New Roman" w:cs="Times New Roman"/>
      <w:sz w:val="18"/>
      <w:szCs w:val="18"/>
    </w:rPr>
  </w:style>
  <w:style w:type="paragraph" w:styleId="a5">
    <w:name w:val="List Paragraph"/>
    <w:basedOn w:val="a"/>
    <w:uiPriority w:val="34"/>
    <w:qFormat/>
    <w:rsid w:val="00E32C6B"/>
    <w:pPr>
      <w:ind w:firstLineChars="200" w:firstLine="420"/>
    </w:pPr>
  </w:style>
  <w:style w:type="paragraph" w:styleId="a6">
    <w:name w:val="footer"/>
    <w:basedOn w:val="a"/>
    <w:link w:val="Char1"/>
    <w:uiPriority w:val="99"/>
    <w:unhideWhenUsed/>
    <w:rsid w:val="0069089A"/>
    <w:pPr>
      <w:tabs>
        <w:tab w:val="center" w:pos="4153"/>
        <w:tab w:val="right" w:pos="8306"/>
      </w:tabs>
      <w:snapToGrid w:val="0"/>
      <w:jc w:val="left"/>
    </w:pPr>
    <w:rPr>
      <w:sz w:val="18"/>
      <w:szCs w:val="18"/>
    </w:rPr>
  </w:style>
  <w:style w:type="character" w:customStyle="1" w:styleId="Char1">
    <w:name w:val="页脚 Char"/>
    <w:basedOn w:val="a0"/>
    <w:link w:val="a6"/>
    <w:uiPriority w:val="99"/>
    <w:rsid w:val="006908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151</Words>
  <Characters>867</Characters>
  <Application>Microsoft Office Word</Application>
  <DocSecurity>0</DocSecurity>
  <Lines>7</Lines>
  <Paragraphs>2</Paragraphs>
  <ScaleCrop>false</ScaleCrop>
  <Company>CHINA</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曹玉红</dc:creator>
  <cp:lastModifiedBy>USER</cp:lastModifiedBy>
  <cp:revision>7</cp:revision>
  <dcterms:created xsi:type="dcterms:W3CDTF">2016-11-11T02:25:00Z</dcterms:created>
  <dcterms:modified xsi:type="dcterms:W3CDTF">2016-11-24T05:22:00Z</dcterms:modified>
</cp:coreProperties>
</file>